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96" w:rsidRPr="00B82D1C" w:rsidRDefault="00876876">
      <w:pPr>
        <w:rPr>
          <w:rFonts w:cs="Calibri"/>
          <w:b/>
        </w:rPr>
      </w:pPr>
      <w:r w:rsidRPr="00B82D1C">
        <w:rPr>
          <w:rFonts w:cs="Calibri"/>
          <w:b/>
        </w:rPr>
        <w:t xml:space="preserve">ASIMUT Introduction </w:t>
      </w:r>
    </w:p>
    <w:p w:rsidR="00876876" w:rsidRPr="00B82D1C" w:rsidRDefault="00876876">
      <w:pPr>
        <w:rPr>
          <w:rFonts w:cs="Calibri"/>
          <w:b/>
        </w:rPr>
      </w:pPr>
      <w:r w:rsidRPr="00B82D1C">
        <w:rPr>
          <w:rFonts w:cs="Calibri"/>
          <w:iCs/>
        </w:rPr>
        <w:t>ASIMUT is a scheduling and room bookings system that has been d</w:t>
      </w:r>
      <w:r w:rsidRPr="00B82D1C">
        <w:rPr>
          <w:rFonts w:cs="Calibri"/>
          <w:color w:val="000000"/>
          <w:shd w:val="clear" w:color="auto" w:fill="FFFFFF"/>
        </w:rPr>
        <w:t>eveloped for educational and cultural institutions with special focus on the needs of conservatoires and concert venues. It has also been recently adopted by both the Royal College of Music and the Royal Welsh College of Music and Drama.</w:t>
      </w:r>
    </w:p>
    <w:p w:rsidR="00876876" w:rsidRPr="00B82D1C" w:rsidRDefault="00876876" w:rsidP="00876876">
      <w:pPr>
        <w:rPr>
          <w:rFonts w:cs="Calibri"/>
          <w:color w:val="000000"/>
          <w:shd w:val="clear" w:color="auto" w:fill="FFFFFF"/>
        </w:rPr>
      </w:pPr>
      <w:r w:rsidRPr="00B82D1C">
        <w:rPr>
          <w:rFonts w:cs="Calibri"/>
          <w:color w:val="000000"/>
          <w:shd w:val="clear" w:color="auto" w:fill="FFFFFF"/>
        </w:rPr>
        <w:t xml:space="preserve">As part of the new system, most rooms will become keyless with the exception of grand piano rooms (these will either have access control or, in the case of the library building, keys will still be required from reception) and specialist rooms such as percussion, tuba room, double bass room etc (existing arrangements continue for these spaces, either key or access control). The College will roll-out access control to all teaching rooms as funds allow. The </w:t>
      </w:r>
      <w:r w:rsidR="004263DE" w:rsidRPr="00B82D1C">
        <w:rPr>
          <w:rFonts w:cs="Calibri"/>
          <w:color w:val="000000"/>
          <w:shd w:val="clear" w:color="auto" w:fill="FFFFFF"/>
        </w:rPr>
        <w:t xml:space="preserve">main </w:t>
      </w:r>
      <w:r w:rsidRPr="00B82D1C">
        <w:rPr>
          <w:rFonts w:cs="Calibri"/>
          <w:color w:val="000000"/>
          <w:shd w:val="clear" w:color="auto" w:fill="FFFFFF"/>
        </w:rPr>
        <w:t>benefits of keyless rooms include no waiting for late key returns and therefore the need to boo</w:t>
      </w:r>
      <w:r w:rsidR="004263DE" w:rsidRPr="00B82D1C">
        <w:rPr>
          <w:rFonts w:cs="Calibri"/>
          <w:color w:val="000000"/>
          <w:shd w:val="clear" w:color="auto" w:fill="FFFFFF"/>
        </w:rPr>
        <w:t xml:space="preserve">k excess hours will be reduced and no long lines of students queuing at reception waiting for available practice rooms. </w:t>
      </w:r>
      <w:r w:rsidRPr="00B82D1C">
        <w:rPr>
          <w:rFonts w:cs="Calibri"/>
          <w:color w:val="000000"/>
          <w:shd w:val="clear" w:color="auto" w:fill="FFFFFF"/>
        </w:rPr>
        <w:t xml:space="preserve">Staff can continue to ask for keys, if required, for security of instruments </w:t>
      </w:r>
      <w:r w:rsidR="004263DE" w:rsidRPr="00B82D1C">
        <w:rPr>
          <w:rFonts w:cs="Calibri"/>
          <w:color w:val="000000"/>
          <w:shd w:val="clear" w:color="auto" w:fill="FFFFFF"/>
        </w:rPr>
        <w:t>if teaching in one location all day.</w:t>
      </w:r>
    </w:p>
    <w:p w:rsidR="00876876" w:rsidRPr="00B82D1C" w:rsidRDefault="00876876" w:rsidP="00876876">
      <w:pPr>
        <w:rPr>
          <w:rFonts w:cs="Calibri"/>
          <w:color w:val="000000"/>
          <w:shd w:val="clear" w:color="auto" w:fill="FFFFFF"/>
        </w:rPr>
      </w:pPr>
    </w:p>
    <w:p w:rsidR="00876876" w:rsidRPr="00B82D1C" w:rsidRDefault="00876876" w:rsidP="00876876">
      <w:pPr>
        <w:rPr>
          <w:rFonts w:cs="Calibri"/>
          <w:b/>
          <w:color w:val="000000"/>
          <w:shd w:val="clear" w:color="auto" w:fill="FFFFFF"/>
        </w:rPr>
      </w:pPr>
      <w:r w:rsidRPr="00B82D1C">
        <w:rPr>
          <w:rFonts w:cs="Calibri"/>
          <w:b/>
          <w:color w:val="000000"/>
          <w:shd w:val="clear" w:color="auto" w:fill="FFFFFF"/>
        </w:rPr>
        <w:t xml:space="preserve">What do </w:t>
      </w:r>
      <w:r w:rsidR="008A5299" w:rsidRPr="00B82D1C">
        <w:rPr>
          <w:rFonts w:cs="Calibri"/>
          <w:b/>
          <w:color w:val="000000"/>
          <w:shd w:val="clear" w:color="auto" w:fill="FFFFFF"/>
        </w:rPr>
        <w:t xml:space="preserve">I </w:t>
      </w:r>
      <w:r w:rsidRPr="00B82D1C">
        <w:rPr>
          <w:rFonts w:cs="Calibri"/>
          <w:b/>
          <w:color w:val="000000"/>
          <w:shd w:val="clear" w:color="auto" w:fill="FFFFFF"/>
        </w:rPr>
        <w:t>need to do in the Autumn Term?</w:t>
      </w:r>
    </w:p>
    <w:p w:rsidR="002C5DB3" w:rsidRDefault="002C5DB3" w:rsidP="00240E18">
      <w:pPr>
        <w:pStyle w:val="ListParagraph"/>
        <w:numPr>
          <w:ilvl w:val="0"/>
          <w:numId w:val="1"/>
        </w:numPr>
        <w:rPr>
          <w:rFonts w:cs="Calibri"/>
          <w:color w:val="000000"/>
          <w:shd w:val="clear" w:color="auto" w:fill="FFFFFF"/>
        </w:rPr>
      </w:pPr>
      <w:r>
        <w:rPr>
          <w:rFonts w:cs="Calibri"/>
          <w:color w:val="000000"/>
          <w:shd w:val="clear" w:color="auto" w:fill="FFFFFF"/>
        </w:rPr>
        <w:t xml:space="preserve">All 1-1 teaching advanced room bookings are </w:t>
      </w:r>
      <w:r w:rsidRPr="00DB73F7">
        <w:rPr>
          <w:rFonts w:cs="Calibri"/>
          <w:b/>
          <w:color w:val="000000"/>
          <w:shd w:val="clear" w:color="auto" w:fill="FFFFFF"/>
        </w:rPr>
        <w:t xml:space="preserve">provisionally </w:t>
      </w:r>
      <w:r w:rsidR="008250FA">
        <w:rPr>
          <w:rFonts w:cs="Calibri"/>
          <w:color w:val="000000"/>
          <w:shd w:val="clear" w:color="auto" w:fill="FFFFFF"/>
        </w:rPr>
        <w:t>booked by Systems and Planning</w:t>
      </w:r>
      <w:r>
        <w:rPr>
          <w:rFonts w:cs="Calibri"/>
          <w:color w:val="000000"/>
          <w:shd w:val="clear" w:color="auto" w:fill="FFFFFF"/>
        </w:rPr>
        <w:t>, the same booking procedure is still in place.</w:t>
      </w:r>
    </w:p>
    <w:p w:rsidR="002C5DB3" w:rsidRDefault="002C5DB3" w:rsidP="002C5DB3">
      <w:pPr>
        <w:pStyle w:val="ListParagraph"/>
        <w:rPr>
          <w:rFonts w:cs="Calibri"/>
          <w:color w:val="000000"/>
          <w:shd w:val="clear" w:color="auto" w:fill="FFFFFF"/>
        </w:rPr>
      </w:pPr>
    </w:p>
    <w:p w:rsidR="000E30AE" w:rsidRDefault="000E30AE" w:rsidP="000E30AE">
      <w:pPr>
        <w:pStyle w:val="ListParagraph"/>
        <w:numPr>
          <w:ilvl w:val="0"/>
          <w:numId w:val="2"/>
        </w:numPr>
        <w:rPr>
          <w:rFonts w:cs="Calibri"/>
          <w:color w:val="000000"/>
          <w:shd w:val="clear" w:color="auto" w:fill="FFFFFF"/>
        </w:rPr>
      </w:pPr>
      <w:r>
        <w:rPr>
          <w:rFonts w:cs="Calibri"/>
          <w:color w:val="000000"/>
          <w:shd w:val="clear" w:color="auto" w:fill="FFFFFF"/>
        </w:rPr>
        <w:t xml:space="preserve">You will be required to confirm your 1-1 teaching bookings at the start of the day (swipe their RNCM ID card at a touch screen and follow instructions). Bookings can be confirmed up to </w:t>
      </w:r>
      <w:r>
        <w:rPr>
          <w:rFonts w:cs="Calibri"/>
          <w:b/>
          <w:color w:val="000000"/>
          <w:shd w:val="clear" w:color="auto" w:fill="FFFFFF"/>
        </w:rPr>
        <w:t>4 hours</w:t>
      </w:r>
      <w:r>
        <w:rPr>
          <w:rFonts w:cs="Calibri"/>
          <w:color w:val="000000"/>
          <w:shd w:val="clear" w:color="auto" w:fill="FFFFFF"/>
        </w:rPr>
        <w:t xml:space="preserve"> in advance and up to </w:t>
      </w:r>
      <w:r>
        <w:rPr>
          <w:rFonts w:cs="Calibri"/>
          <w:b/>
          <w:color w:val="000000"/>
          <w:shd w:val="clear" w:color="auto" w:fill="FFFFFF"/>
        </w:rPr>
        <w:t>10 minutes</w:t>
      </w:r>
      <w:r>
        <w:rPr>
          <w:rFonts w:cs="Calibri"/>
          <w:color w:val="000000"/>
          <w:shd w:val="clear" w:color="auto" w:fill="FFFFFF"/>
        </w:rPr>
        <w:t xml:space="preserve"> into the booking</w:t>
      </w:r>
      <w:r>
        <w:rPr>
          <w:rFonts w:cs="Calibri"/>
          <w:b/>
          <w:color w:val="000000"/>
          <w:shd w:val="clear" w:color="auto" w:fill="FFFFFF"/>
        </w:rPr>
        <w:t>. If you do not confirm within this time frame the first hour will be released</w:t>
      </w:r>
      <w:r>
        <w:rPr>
          <w:rFonts w:cs="Calibri"/>
          <w:color w:val="000000"/>
          <w:shd w:val="clear" w:color="auto" w:fill="FFFFFF"/>
        </w:rPr>
        <w:t xml:space="preserve"> for others to book, 10 minutes after the start time. </w:t>
      </w:r>
    </w:p>
    <w:p w:rsidR="00240E18" w:rsidRPr="00B82D1C" w:rsidRDefault="00240E18" w:rsidP="00240E18">
      <w:pPr>
        <w:pStyle w:val="ListParagraph"/>
        <w:rPr>
          <w:rFonts w:cs="Calibri"/>
          <w:color w:val="000000"/>
          <w:shd w:val="clear" w:color="auto" w:fill="FFFFFF"/>
        </w:rPr>
      </w:pPr>
    </w:p>
    <w:p w:rsidR="00240E18" w:rsidRPr="00B82D1C" w:rsidRDefault="00E24E00" w:rsidP="00240E18">
      <w:pPr>
        <w:pStyle w:val="ListParagraph"/>
        <w:numPr>
          <w:ilvl w:val="0"/>
          <w:numId w:val="1"/>
        </w:numPr>
        <w:rPr>
          <w:rFonts w:cs="Calibri"/>
          <w:color w:val="000000"/>
          <w:shd w:val="clear" w:color="auto" w:fill="FFFFFF"/>
        </w:rPr>
      </w:pPr>
      <w:r>
        <w:rPr>
          <w:rFonts w:cs="Calibri"/>
          <w:color w:val="000000"/>
          <w:shd w:val="clear" w:color="auto" w:fill="FFFFFF"/>
        </w:rPr>
        <w:t>Changes to booking times need to be done</w:t>
      </w:r>
      <w:r>
        <w:rPr>
          <w:rFonts w:cs="Calibri"/>
          <w:b/>
          <w:color w:val="000000"/>
          <w:shd w:val="clear" w:color="auto" w:fill="FFFFFF"/>
        </w:rPr>
        <w:t xml:space="preserve"> p</w:t>
      </w:r>
      <w:r w:rsidR="00240E18" w:rsidRPr="00B82D1C">
        <w:rPr>
          <w:rFonts w:cs="Calibri"/>
          <w:b/>
          <w:color w:val="000000"/>
          <w:shd w:val="clear" w:color="auto" w:fill="FFFFFF"/>
        </w:rPr>
        <w:t>rior to the commencement time</w:t>
      </w:r>
      <w:r w:rsidR="00240E18" w:rsidRPr="00B82D1C">
        <w:rPr>
          <w:rFonts w:cs="Calibri"/>
          <w:color w:val="000000"/>
          <w:shd w:val="clear" w:color="auto" w:fill="FFFFFF"/>
        </w:rPr>
        <w:t xml:space="preserve">, </w:t>
      </w:r>
      <w:r>
        <w:rPr>
          <w:rFonts w:cs="Calibri"/>
          <w:color w:val="000000"/>
          <w:shd w:val="clear" w:color="auto" w:fill="FFFFFF"/>
        </w:rPr>
        <w:t>particularly if it’s a delay to the start time. This can easily be done b</w:t>
      </w:r>
      <w:r w:rsidR="00240E18" w:rsidRPr="00B82D1C">
        <w:rPr>
          <w:rFonts w:cs="Calibri"/>
          <w:color w:val="000000"/>
          <w:shd w:val="clear" w:color="auto" w:fill="FFFFFF"/>
        </w:rPr>
        <w:t xml:space="preserve">y logging onto asimut </w:t>
      </w:r>
      <w:hyperlink r:id="rId9" w:history="1">
        <w:r w:rsidR="00240E18" w:rsidRPr="00B82D1C">
          <w:rPr>
            <w:rStyle w:val="Hyperlink"/>
            <w:rFonts w:cs="Calibri"/>
            <w:shd w:val="clear" w:color="auto" w:fill="FFFFFF"/>
          </w:rPr>
          <w:t>http://www.rncm.ac.uk/asimut</w:t>
        </w:r>
      </w:hyperlink>
      <w:r w:rsidR="00240E18" w:rsidRPr="00B82D1C">
        <w:rPr>
          <w:rFonts w:cs="Calibri"/>
          <w:color w:val="000000"/>
          <w:shd w:val="clear" w:color="auto" w:fill="FFFFFF"/>
        </w:rPr>
        <w:t xml:space="preserve"> and edit yo</w:t>
      </w:r>
      <w:r>
        <w:rPr>
          <w:rFonts w:cs="Calibri"/>
          <w:color w:val="000000"/>
          <w:shd w:val="clear" w:color="auto" w:fill="FFFFFF"/>
        </w:rPr>
        <w:t>ur booking for the current day. If you do not have an internet connection you may contact Systems and Planning by phone or text message – please see the procedure documents for late arrivals and amendments.</w:t>
      </w:r>
    </w:p>
    <w:p w:rsidR="00240E18" w:rsidRPr="00B82D1C" w:rsidRDefault="00240E18" w:rsidP="00240E18">
      <w:pPr>
        <w:pStyle w:val="ListParagraph"/>
        <w:rPr>
          <w:rFonts w:cs="Calibri"/>
          <w:color w:val="000000"/>
          <w:shd w:val="clear" w:color="auto" w:fill="FFFFFF"/>
        </w:rPr>
      </w:pPr>
    </w:p>
    <w:p w:rsidR="00876876" w:rsidRPr="00B82D1C" w:rsidRDefault="004263DE" w:rsidP="00876876">
      <w:pPr>
        <w:pStyle w:val="ListParagraph"/>
        <w:numPr>
          <w:ilvl w:val="0"/>
          <w:numId w:val="1"/>
        </w:numPr>
        <w:rPr>
          <w:rFonts w:cs="Calibri"/>
          <w:color w:val="000000"/>
          <w:shd w:val="clear" w:color="auto" w:fill="FFFFFF"/>
        </w:rPr>
      </w:pPr>
      <w:r w:rsidRPr="00B82D1C">
        <w:rPr>
          <w:rFonts w:cs="Calibri"/>
          <w:color w:val="000000"/>
          <w:shd w:val="clear" w:color="auto" w:fill="FFFFFF"/>
        </w:rPr>
        <w:t>Staff who are</w:t>
      </w:r>
      <w:r w:rsidR="00876876" w:rsidRPr="00B82D1C">
        <w:rPr>
          <w:rFonts w:cs="Calibri"/>
          <w:color w:val="000000"/>
          <w:shd w:val="clear" w:color="auto" w:fill="FFFFFF"/>
        </w:rPr>
        <w:t xml:space="preserve"> unable to use the system due to disabilities will have their bookings confirmed by systems and planning staff from </w:t>
      </w:r>
      <w:r w:rsidR="00210242" w:rsidRPr="00B82D1C">
        <w:rPr>
          <w:rFonts w:cs="Calibri"/>
          <w:color w:val="000000"/>
          <w:shd w:val="clear" w:color="auto" w:fill="FFFFFF"/>
        </w:rPr>
        <w:t>Academic</w:t>
      </w:r>
      <w:r w:rsidR="00876876" w:rsidRPr="00B82D1C">
        <w:rPr>
          <w:rFonts w:cs="Calibri"/>
          <w:color w:val="000000"/>
          <w:shd w:val="clear" w:color="auto" w:fill="FFFFFF"/>
        </w:rPr>
        <w:t xml:space="preserve"> Registry. </w:t>
      </w:r>
    </w:p>
    <w:p w:rsidR="00D0627F" w:rsidRPr="00B82D1C" w:rsidRDefault="00D0627F" w:rsidP="00D0627F">
      <w:pPr>
        <w:pStyle w:val="ListParagraph"/>
        <w:rPr>
          <w:rFonts w:cs="Calibri"/>
          <w:color w:val="000000"/>
          <w:shd w:val="clear" w:color="auto" w:fill="FFFFFF"/>
        </w:rPr>
      </w:pPr>
    </w:p>
    <w:p w:rsidR="00D0627F" w:rsidRPr="00B82D1C" w:rsidRDefault="00D0627F" w:rsidP="00876876">
      <w:pPr>
        <w:pStyle w:val="ListParagraph"/>
        <w:numPr>
          <w:ilvl w:val="0"/>
          <w:numId w:val="1"/>
        </w:numPr>
        <w:rPr>
          <w:rFonts w:cs="Calibri"/>
          <w:color w:val="000000"/>
          <w:shd w:val="clear" w:color="auto" w:fill="FFFFFF"/>
        </w:rPr>
      </w:pPr>
      <w:r w:rsidRPr="00B82D1C">
        <w:rPr>
          <w:rFonts w:cs="Calibri"/>
          <w:color w:val="000000"/>
          <w:shd w:val="clear" w:color="auto" w:fill="FFFFFF"/>
        </w:rPr>
        <w:t xml:space="preserve">Restrictions have been introduced to a number of the </w:t>
      </w:r>
      <w:r w:rsidR="00700AA8" w:rsidRPr="00B82D1C">
        <w:rPr>
          <w:rFonts w:cs="Calibri"/>
          <w:color w:val="000000"/>
          <w:shd w:val="clear" w:color="auto" w:fill="FFFFFF"/>
        </w:rPr>
        <w:t>grand piano rooms in the library building, so only pianists may book and enter th</w:t>
      </w:r>
      <w:r w:rsidR="00E24E00">
        <w:rPr>
          <w:rFonts w:cs="Calibri"/>
          <w:color w:val="000000"/>
          <w:shd w:val="clear" w:color="auto" w:fill="FFFFFF"/>
        </w:rPr>
        <w:t xml:space="preserve">ese rooms. </w:t>
      </w:r>
    </w:p>
    <w:p w:rsidR="00876876" w:rsidRPr="00B82D1C" w:rsidRDefault="00876876" w:rsidP="00876876">
      <w:pPr>
        <w:pStyle w:val="ListParagraph"/>
        <w:rPr>
          <w:rFonts w:cs="Calibri"/>
          <w:color w:val="000000"/>
          <w:shd w:val="clear" w:color="auto" w:fill="FFFFFF"/>
        </w:rPr>
      </w:pPr>
    </w:p>
    <w:p w:rsidR="00876876" w:rsidRPr="00B82D1C" w:rsidRDefault="00876876" w:rsidP="00876876">
      <w:pPr>
        <w:pStyle w:val="ListParagraph"/>
        <w:numPr>
          <w:ilvl w:val="0"/>
          <w:numId w:val="1"/>
        </w:numPr>
        <w:rPr>
          <w:rFonts w:cs="Calibri"/>
          <w:color w:val="000000"/>
          <w:shd w:val="clear" w:color="auto" w:fill="FFFFFF"/>
        </w:rPr>
      </w:pPr>
      <w:r w:rsidRPr="00B82D1C">
        <w:rPr>
          <w:rFonts w:cs="Calibri"/>
          <w:color w:val="000000"/>
          <w:shd w:val="clear" w:color="auto" w:fill="FFFFFF"/>
        </w:rPr>
        <w:t xml:space="preserve">Staff will need to collect a key from reception if: a) the room is a grand piano room in the Library; or, b) </w:t>
      </w:r>
      <w:r w:rsidR="00223B28" w:rsidRPr="00B82D1C">
        <w:rPr>
          <w:rFonts w:cs="Calibri"/>
          <w:color w:val="000000"/>
          <w:shd w:val="clear" w:color="auto" w:fill="FFFFFF"/>
        </w:rPr>
        <w:t>you</w:t>
      </w:r>
      <w:r w:rsidRPr="00B82D1C">
        <w:rPr>
          <w:rFonts w:cs="Calibri"/>
          <w:color w:val="000000"/>
          <w:shd w:val="clear" w:color="auto" w:fill="FFFFFF"/>
        </w:rPr>
        <w:t xml:space="preserve"> require the room to be locked to protect </w:t>
      </w:r>
      <w:r w:rsidR="00223B28" w:rsidRPr="00B82D1C">
        <w:rPr>
          <w:rFonts w:cs="Calibri"/>
          <w:color w:val="000000"/>
          <w:shd w:val="clear" w:color="auto" w:fill="FFFFFF"/>
        </w:rPr>
        <w:t>your</w:t>
      </w:r>
      <w:r w:rsidRPr="00B82D1C">
        <w:rPr>
          <w:rFonts w:cs="Calibri"/>
          <w:color w:val="000000"/>
          <w:shd w:val="clear" w:color="auto" w:fill="FFFFFF"/>
        </w:rPr>
        <w:t xml:space="preserve"> instrument/belongings over the lunch period. </w:t>
      </w:r>
    </w:p>
    <w:p w:rsidR="00876876" w:rsidRPr="00B82D1C" w:rsidRDefault="00876876" w:rsidP="00876876">
      <w:pPr>
        <w:pStyle w:val="ListParagraph"/>
        <w:rPr>
          <w:rFonts w:cs="Calibri"/>
          <w:color w:val="000000"/>
          <w:shd w:val="clear" w:color="auto" w:fill="FFFFFF"/>
        </w:rPr>
      </w:pPr>
    </w:p>
    <w:p w:rsidR="00876876" w:rsidRPr="00B82D1C" w:rsidRDefault="00876876" w:rsidP="00876876">
      <w:pPr>
        <w:pStyle w:val="ListParagraph"/>
        <w:numPr>
          <w:ilvl w:val="0"/>
          <w:numId w:val="1"/>
        </w:numPr>
        <w:rPr>
          <w:rFonts w:cs="Calibri"/>
          <w:color w:val="000000"/>
          <w:shd w:val="clear" w:color="auto" w:fill="FFFFFF"/>
        </w:rPr>
      </w:pPr>
      <w:r w:rsidRPr="00B82D1C">
        <w:rPr>
          <w:rFonts w:cs="Calibri"/>
          <w:color w:val="000000"/>
          <w:shd w:val="clear" w:color="auto" w:fill="FFFFFF"/>
        </w:rPr>
        <w:t xml:space="preserve">Confirmation of bookings are only </w:t>
      </w:r>
      <w:r w:rsidRPr="00B82D1C">
        <w:rPr>
          <w:rFonts w:cs="Calibri"/>
          <w:b/>
          <w:color w:val="000000"/>
          <w:shd w:val="clear" w:color="auto" w:fill="FFFFFF"/>
        </w:rPr>
        <w:t>required for 1-1 teaching</w:t>
      </w:r>
      <w:r w:rsidRPr="00B82D1C">
        <w:rPr>
          <w:rFonts w:cs="Calibri"/>
          <w:color w:val="000000"/>
          <w:shd w:val="clear" w:color="auto" w:fill="FFFFFF"/>
        </w:rPr>
        <w:t>, all classes and lectures will be booked centrally with no further intervention needed from teaching staff.</w:t>
      </w:r>
    </w:p>
    <w:p w:rsidR="00876876" w:rsidRDefault="00876876" w:rsidP="00876876">
      <w:pPr>
        <w:pStyle w:val="ListParagraph"/>
        <w:rPr>
          <w:rFonts w:cs="Calibri"/>
          <w:color w:val="000000"/>
          <w:shd w:val="clear" w:color="auto" w:fill="FFFFFF"/>
        </w:rPr>
      </w:pPr>
    </w:p>
    <w:p w:rsidR="004F7441" w:rsidRDefault="004F7441" w:rsidP="00876876">
      <w:pPr>
        <w:pStyle w:val="ListParagraph"/>
        <w:rPr>
          <w:rFonts w:cs="Calibri"/>
          <w:color w:val="000000"/>
          <w:shd w:val="clear" w:color="auto" w:fill="FFFFFF"/>
        </w:rPr>
      </w:pPr>
    </w:p>
    <w:p w:rsidR="00722D2E" w:rsidRPr="00B82D1C" w:rsidRDefault="00F966D4" w:rsidP="005779E9">
      <w:pPr>
        <w:pStyle w:val="ListParagraph"/>
        <w:ind w:left="0"/>
        <w:rPr>
          <w:rFonts w:cs="Calibri"/>
          <w:b/>
        </w:rPr>
      </w:pPr>
      <w:r>
        <w:rPr>
          <w:rFonts w:cs="Calibri"/>
          <w:color w:val="000000"/>
          <w:shd w:val="clear" w:color="auto" w:fill="FFFFFF"/>
        </w:rPr>
        <w:br w:type="page"/>
      </w:r>
      <w:r w:rsidR="00722D2E" w:rsidRPr="00B82D1C">
        <w:rPr>
          <w:rFonts w:cs="Calibri"/>
          <w:b/>
        </w:rPr>
        <w:lastRenderedPageBreak/>
        <w:t>Where do I find ASIMUT?</w:t>
      </w:r>
    </w:p>
    <w:p w:rsidR="000C1111" w:rsidRPr="00B82D1C" w:rsidRDefault="00722D2E">
      <w:pPr>
        <w:rPr>
          <w:rFonts w:cs="Calibri"/>
        </w:rPr>
      </w:pPr>
      <w:r w:rsidRPr="00B82D1C">
        <w:rPr>
          <w:rFonts w:cs="Calibri"/>
        </w:rPr>
        <w:t xml:space="preserve">Go to one of many touch screens around the college, reception, library building, main building, oxford road and the refectory. </w:t>
      </w:r>
      <w:r w:rsidR="000C1111" w:rsidRPr="00B82D1C">
        <w:rPr>
          <w:rFonts w:cs="Calibri"/>
        </w:rPr>
        <w:t xml:space="preserve">In order to activate the screen just touch </w:t>
      </w:r>
      <w:r w:rsidR="00070B80">
        <w:rPr>
          <w:rFonts w:cs="Calibri"/>
        </w:rPr>
        <w:t>it.</w:t>
      </w:r>
      <w:r w:rsidR="000C1111" w:rsidRPr="00B82D1C">
        <w:rPr>
          <w:rFonts w:cs="Calibri"/>
        </w:rPr>
        <w:t xml:space="preserve"> You will be able to view your </w:t>
      </w:r>
      <w:r w:rsidR="00070E71" w:rsidRPr="00B82D1C">
        <w:rPr>
          <w:rFonts w:cs="Calibri"/>
        </w:rPr>
        <w:t>schedules</w:t>
      </w:r>
      <w:r w:rsidR="000C1111" w:rsidRPr="00B82D1C">
        <w:rPr>
          <w:rFonts w:cs="Calibri"/>
        </w:rPr>
        <w:t>, upcoming events and confirm and cancel your room bookings.</w:t>
      </w:r>
    </w:p>
    <w:p w:rsidR="006168C8" w:rsidRPr="00B82D1C" w:rsidRDefault="00070B80">
      <w:pPr>
        <w:rPr>
          <w:rFonts w:cs="Calibri"/>
        </w:rPr>
      </w:pPr>
      <w:r>
        <w:rPr>
          <w:rFonts w:cs="Calibri"/>
          <w:noProof/>
          <w:lang w:eastAsia="en-GB"/>
        </w:rPr>
        <w:drawing>
          <wp:inline distT="0" distB="0" distL="0" distR="0">
            <wp:extent cx="2943225" cy="211455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114550"/>
                    </a:xfrm>
                    <a:prstGeom prst="rect">
                      <a:avLst/>
                    </a:prstGeom>
                    <a:noFill/>
                    <a:ln>
                      <a:noFill/>
                    </a:ln>
                  </pic:spPr>
                </pic:pic>
              </a:graphicData>
            </a:graphic>
          </wp:inline>
        </w:drawing>
      </w:r>
    </w:p>
    <w:p w:rsidR="000C1111" w:rsidRPr="00B82D1C" w:rsidRDefault="000C1111">
      <w:pPr>
        <w:rPr>
          <w:rFonts w:cs="Calibri"/>
          <w:b/>
        </w:rPr>
      </w:pPr>
      <w:r w:rsidRPr="00B82D1C">
        <w:rPr>
          <w:rFonts w:cs="Calibri"/>
          <w:b/>
        </w:rPr>
        <w:t>How do I confirm my booking?</w:t>
      </w:r>
    </w:p>
    <w:p w:rsidR="0030503A" w:rsidRPr="00B82D1C" w:rsidRDefault="00722D2E">
      <w:pPr>
        <w:rPr>
          <w:rFonts w:cs="Calibri"/>
        </w:rPr>
      </w:pPr>
      <w:r w:rsidRPr="00B82D1C">
        <w:rPr>
          <w:rFonts w:cs="Calibri"/>
        </w:rPr>
        <w:t>Swipe your RNCM ID card against the card reader to view all your upcoming bookings.</w:t>
      </w:r>
      <w:r w:rsidR="000C1111" w:rsidRPr="00B82D1C">
        <w:rPr>
          <w:rFonts w:cs="Calibri"/>
        </w:rPr>
        <w:t xml:space="preserve"> </w:t>
      </w:r>
    </w:p>
    <w:p w:rsidR="0030503A" w:rsidRPr="00B82D1C" w:rsidRDefault="00070B80">
      <w:pPr>
        <w:rPr>
          <w:rFonts w:cs="Calibri"/>
        </w:rPr>
      </w:pPr>
      <w:r>
        <w:rPr>
          <w:rFonts w:cs="Calibri"/>
          <w:noProof/>
          <w:lang w:eastAsia="en-GB"/>
        </w:rPr>
        <w:drawing>
          <wp:inline distT="0" distB="0" distL="0" distR="0">
            <wp:extent cx="15716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295400"/>
                    </a:xfrm>
                    <a:prstGeom prst="rect">
                      <a:avLst/>
                    </a:prstGeom>
                    <a:noFill/>
                    <a:ln>
                      <a:noFill/>
                    </a:ln>
                  </pic:spPr>
                </pic:pic>
              </a:graphicData>
            </a:graphic>
          </wp:inline>
        </w:drawing>
      </w:r>
    </w:p>
    <w:p w:rsidR="0030503A" w:rsidRPr="00B82D1C" w:rsidRDefault="00070B80">
      <w:pPr>
        <w:rPr>
          <w:rFonts w:cs="Calibri"/>
        </w:rPr>
      </w:pPr>
      <w:r>
        <w:rPr>
          <w:rFonts w:cs="Calibri"/>
          <w:noProof/>
          <w:lang w:eastAsia="en-GB"/>
        </w:rPr>
        <w:drawing>
          <wp:inline distT="0" distB="0" distL="0" distR="0">
            <wp:extent cx="3800475" cy="16859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1685925"/>
                    </a:xfrm>
                    <a:prstGeom prst="rect">
                      <a:avLst/>
                    </a:prstGeom>
                    <a:noFill/>
                    <a:ln>
                      <a:noFill/>
                    </a:ln>
                  </pic:spPr>
                </pic:pic>
              </a:graphicData>
            </a:graphic>
          </wp:inline>
        </w:drawing>
      </w:r>
    </w:p>
    <w:p w:rsidR="000C1111" w:rsidRPr="00B82D1C" w:rsidRDefault="00070B80">
      <w:pPr>
        <w:rPr>
          <w:rFonts w:cs="Calibri"/>
        </w:rPr>
      </w:pPr>
      <w:r>
        <w:rPr>
          <w:rFonts w:cs="Calibri"/>
        </w:rPr>
        <w:t>Use the mouse to click</w:t>
      </w:r>
      <w:r w:rsidR="00722D2E" w:rsidRPr="00B82D1C">
        <w:rPr>
          <w:rFonts w:cs="Calibri"/>
        </w:rPr>
        <w:t xml:space="preserve"> the tick to confirm your booking</w:t>
      </w:r>
      <w:r w:rsidR="000C1111" w:rsidRPr="00B82D1C">
        <w:rPr>
          <w:rFonts w:cs="Calibri"/>
        </w:rPr>
        <w:t>s.</w:t>
      </w:r>
      <w:r w:rsidR="00722D2E" w:rsidRPr="00B82D1C">
        <w:rPr>
          <w:rFonts w:cs="Calibri"/>
        </w:rPr>
        <w:t xml:space="preserve"> </w:t>
      </w:r>
    </w:p>
    <w:p w:rsidR="0030503A" w:rsidRPr="00B82D1C" w:rsidRDefault="0030503A">
      <w:pPr>
        <w:rPr>
          <w:rFonts w:cs="Calibri"/>
        </w:rPr>
      </w:pPr>
    </w:p>
    <w:p w:rsidR="00722D2E" w:rsidRPr="00B82D1C" w:rsidRDefault="00722D2E">
      <w:pPr>
        <w:rPr>
          <w:rFonts w:cs="Calibri"/>
          <w:b/>
        </w:rPr>
      </w:pPr>
      <w:r w:rsidRPr="00B82D1C">
        <w:rPr>
          <w:rFonts w:cs="Calibri"/>
          <w:b/>
        </w:rPr>
        <w:t>Why do I have to confirm by reservation</w:t>
      </w:r>
      <w:r w:rsidR="00115D96" w:rsidRPr="00B82D1C">
        <w:rPr>
          <w:rFonts w:cs="Calibri"/>
          <w:b/>
        </w:rPr>
        <w:t>?</w:t>
      </w:r>
    </w:p>
    <w:p w:rsidR="00115D96" w:rsidRPr="00B82D1C" w:rsidRDefault="00122036">
      <w:pPr>
        <w:rPr>
          <w:rFonts w:cs="Calibri"/>
        </w:rPr>
      </w:pPr>
      <w:r w:rsidRPr="00B82D1C">
        <w:rPr>
          <w:rFonts w:cs="Calibri"/>
        </w:rPr>
        <w:t>Tutors and Students are</w:t>
      </w:r>
      <w:r w:rsidR="00115D96" w:rsidRPr="00B82D1C">
        <w:rPr>
          <w:rFonts w:cs="Calibri"/>
        </w:rPr>
        <w:t xml:space="preserve"> now required to confirm / cancel their tutorial and practice room bookings as </w:t>
      </w:r>
      <w:r w:rsidR="00070E71" w:rsidRPr="00B82D1C">
        <w:rPr>
          <w:rFonts w:cs="Calibri"/>
        </w:rPr>
        <w:t>a part</w:t>
      </w:r>
      <w:r w:rsidR="00115D96" w:rsidRPr="00B82D1C">
        <w:rPr>
          <w:rFonts w:cs="Calibri"/>
        </w:rPr>
        <w:t xml:space="preserve"> of the Asimut implementation, </w:t>
      </w:r>
      <w:r w:rsidRPr="00B82D1C">
        <w:rPr>
          <w:rFonts w:cs="Calibri"/>
        </w:rPr>
        <w:t>with the primary objective of</w:t>
      </w:r>
      <w:r w:rsidR="00115D96" w:rsidRPr="00B82D1C">
        <w:rPr>
          <w:rFonts w:cs="Calibri"/>
        </w:rPr>
        <w:t xml:space="preserve"> </w:t>
      </w:r>
      <w:r w:rsidR="00070E71" w:rsidRPr="00B82D1C">
        <w:rPr>
          <w:rFonts w:cs="Calibri"/>
        </w:rPr>
        <w:t>enhancing</w:t>
      </w:r>
      <w:r w:rsidR="00115D96" w:rsidRPr="00B82D1C">
        <w:rPr>
          <w:rFonts w:cs="Calibri"/>
        </w:rPr>
        <w:t xml:space="preserve"> our space utilization. Keyless rooms enables </w:t>
      </w:r>
      <w:r w:rsidR="00070E71" w:rsidRPr="00B82D1C">
        <w:rPr>
          <w:rFonts w:cs="Calibri"/>
        </w:rPr>
        <w:t>the College</w:t>
      </w:r>
      <w:r w:rsidR="00115D96" w:rsidRPr="00B82D1C">
        <w:rPr>
          <w:rFonts w:cs="Calibri"/>
        </w:rPr>
        <w:t xml:space="preserve"> to make the best use of space by helping prevent over </w:t>
      </w:r>
      <w:r w:rsidR="00115D96" w:rsidRPr="00B82D1C">
        <w:rPr>
          <w:rFonts w:cs="Calibri"/>
        </w:rPr>
        <w:lastRenderedPageBreak/>
        <w:t>booking due to keys logistics and keys not being returned on time. Online bookings will negate students having to queue at reception, also the automatic release of space when a rooms booking hasn’t been confirmed leave less chance of rooms sitting empty when stu</w:t>
      </w:r>
      <w:r w:rsidR="00070E71" w:rsidRPr="00B82D1C">
        <w:rPr>
          <w:rFonts w:cs="Calibri"/>
        </w:rPr>
        <w:t>dents are pushed to find space, ultimately</w:t>
      </w:r>
      <w:r w:rsidR="00115D96" w:rsidRPr="00B82D1C">
        <w:rPr>
          <w:rFonts w:cs="Calibri"/>
        </w:rPr>
        <w:t xml:space="preserve"> </w:t>
      </w:r>
      <w:r w:rsidR="00070E71" w:rsidRPr="00B82D1C">
        <w:rPr>
          <w:rFonts w:cs="Calibri"/>
        </w:rPr>
        <w:t>improving</w:t>
      </w:r>
      <w:r w:rsidR="00115D96" w:rsidRPr="00B82D1C">
        <w:rPr>
          <w:rFonts w:cs="Calibri"/>
        </w:rPr>
        <w:t xml:space="preserve"> the student </w:t>
      </w:r>
      <w:r w:rsidR="00070E71" w:rsidRPr="00B82D1C">
        <w:rPr>
          <w:rFonts w:cs="Calibri"/>
        </w:rPr>
        <w:t xml:space="preserve">practice </w:t>
      </w:r>
      <w:r w:rsidR="00115D96" w:rsidRPr="00B82D1C">
        <w:rPr>
          <w:rFonts w:cs="Calibri"/>
        </w:rPr>
        <w:t>experience.</w:t>
      </w:r>
    </w:p>
    <w:p w:rsidR="00722D2E" w:rsidRPr="00B82D1C" w:rsidRDefault="00722D2E">
      <w:pPr>
        <w:rPr>
          <w:rFonts w:cs="Calibri"/>
          <w:b/>
        </w:rPr>
      </w:pPr>
      <w:r w:rsidRPr="00B82D1C">
        <w:rPr>
          <w:rFonts w:cs="Calibri"/>
          <w:b/>
        </w:rPr>
        <w:t>How far in advance do I need to confirm my booking</w:t>
      </w:r>
      <w:r w:rsidR="00115D96" w:rsidRPr="00B82D1C">
        <w:rPr>
          <w:rFonts w:cs="Calibri"/>
          <w:b/>
        </w:rPr>
        <w:t>?</w:t>
      </w:r>
    </w:p>
    <w:p w:rsidR="00722D2E" w:rsidRPr="00B82D1C" w:rsidRDefault="00722D2E">
      <w:pPr>
        <w:rPr>
          <w:rFonts w:cs="Calibri"/>
        </w:rPr>
      </w:pPr>
      <w:r w:rsidRPr="00B82D1C">
        <w:rPr>
          <w:rFonts w:cs="Calibri"/>
        </w:rPr>
        <w:t xml:space="preserve">You need to come to one of the touch screens between up to </w:t>
      </w:r>
      <w:r w:rsidRPr="00B82D1C">
        <w:rPr>
          <w:rFonts w:cs="Calibri"/>
          <w:b/>
        </w:rPr>
        <w:t>4 hours</w:t>
      </w:r>
      <w:r w:rsidRPr="00B82D1C">
        <w:rPr>
          <w:rFonts w:cs="Calibri"/>
        </w:rPr>
        <w:t xml:space="preserve"> before the booking com</w:t>
      </w:r>
      <w:r w:rsidR="000C1111" w:rsidRPr="00B82D1C">
        <w:rPr>
          <w:rFonts w:cs="Calibri"/>
        </w:rPr>
        <w:t>mences</w:t>
      </w:r>
      <w:r w:rsidRPr="00B82D1C">
        <w:rPr>
          <w:rFonts w:cs="Calibri"/>
        </w:rPr>
        <w:t xml:space="preserve"> until </w:t>
      </w:r>
      <w:r w:rsidRPr="00B82D1C">
        <w:rPr>
          <w:rFonts w:cs="Calibri"/>
          <w:b/>
        </w:rPr>
        <w:t xml:space="preserve">10 </w:t>
      </w:r>
      <w:r w:rsidR="001B511D" w:rsidRPr="00B82D1C">
        <w:rPr>
          <w:rFonts w:cs="Calibri"/>
          <w:b/>
        </w:rPr>
        <w:t>minutes</w:t>
      </w:r>
      <w:r w:rsidR="001B511D" w:rsidRPr="00B82D1C">
        <w:rPr>
          <w:rFonts w:cs="Calibri"/>
        </w:rPr>
        <w:t xml:space="preserve"> into the booking</w:t>
      </w:r>
      <w:r w:rsidR="00070E71" w:rsidRPr="00B82D1C">
        <w:rPr>
          <w:rFonts w:cs="Calibri"/>
        </w:rPr>
        <w:t>.</w:t>
      </w:r>
      <w:r w:rsidR="004263DE" w:rsidRPr="00B82D1C">
        <w:rPr>
          <w:rFonts w:cs="Calibri"/>
        </w:rPr>
        <w:t xml:space="preserve"> </w:t>
      </w:r>
    </w:p>
    <w:p w:rsidR="00D762B4" w:rsidRPr="00B82D1C" w:rsidRDefault="00D762B4">
      <w:pPr>
        <w:rPr>
          <w:rFonts w:cs="Calibri"/>
          <w:b/>
        </w:rPr>
      </w:pPr>
      <w:r w:rsidRPr="00B82D1C">
        <w:rPr>
          <w:rFonts w:cs="Calibri"/>
          <w:b/>
        </w:rPr>
        <w:t>What if I need to amend my booking on the day?</w:t>
      </w:r>
    </w:p>
    <w:p w:rsidR="00D762B4" w:rsidRPr="00B82D1C" w:rsidRDefault="00D762B4">
      <w:pPr>
        <w:rPr>
          <w:rFonts w:cs="Calibri"/>
        </w:rPr>
      </w:pPr>
      <w:r w:rsidRPr="00B82D1C">
        <w:rPr>
          <w:rFonts w:cs="Calibri"/>
        </w:rPr>
        <w:t xml:space="preserve">Log on </w:t>
      </w:r>
      <w:hyperlink r:id="rId13" w:history="1">
        <w:r w:rsidRPr="00B82D1C">
          <w:rPr>
            <w:rStyle w:val="Hyperlink"/>
            <w:rFonts w:cs="Calibri"/>
          </w:rPr>
          <w:t>www.rncm.ac.uk/asimut</w:t>
        </w:r>
      </w:hyperlink>
      <w:r w:rsidRPr="00B82D1C">
        <w:rPr>
          <w:rFonts w:cs="Calibri"/>
        </w:rPr>
        <w:t>, and click on the booking you with to edit, this will ask you to a booking window where you can change the time of your reservation. You must do this before the original booking commences.</w:t>
      </w:r>
    </w:p>
    <w:p w:rsidR="00722D2E" w:rsidRPr="00B82D1C" w:rsidRDefault="00722D2E">
      <w:pPr>
        <w:rPr>
          <w:rFonts w:cs="Calibri"/>
          <w:b/>
        </w:rPr>
      </w:pPr>
      <w:r w:rsidRPr="00B82D1C">
        <w:rPr>
          <w:rFonts w:cs="Calibri"/>
          <w:b/>
        </w:rPr>
        <w:t>What happens if I don’t confirm my booking</w:t>
      </w:r>
      <w:r w:rsidR="00070E71" w:rsidRPr="00B82D1C">
        <w:rPr>
          <w:rFonts w:cs="Calibri"/>
          <w:b/>
        </w:rPr>
        <w:t>?</w:t>
      </w:r>
    </w:p>
    <w:p w:rsidR="00D446AB" w:rsidRPr="00B96109" w:rsidRDefault="00D446AB" w:rsidP="00D446AB">
      <w:pPr>
        <w:spacing w:after="240"/>
        <w:rPr>
          <w:rFonts w:eastAsia="Times New Roman" w:cs="Calibri"/>
        </w:rPr>
      </w:pPr>
      <w:r w:rsidRPr="00B96109">
        <w:rPr>
          <w:rFonts w:eastAsia="Times New Roman" w:cs="Calibri"/>
        </w:rPr>
        <w:t>Your booking will automatically be cancelled if you haven’t confirmed </w:t>
      </w:r>
      <w:r w:rsidRPr="00B96109">
        <w:rPr>
          <w:rFonts w:eastAsia="Times New Roman" w:cs="Calibri"/>
          <w:b/>
          <w:bCs/>
        </w:rPr>
        <w:t>before</w:t>
      </w:r>
      <w:r w:rsidRPr="00B96109">
        <w:rPr>
          <w:rFonts w:eastAsia="Times New Roman" w:cs="Calibri"/>
        </w:rPr>
        <w:t> </w:t>
      </w:r>
      <w:r w:rsidRPr="00B96109">
        <w:rPr>
          <w:rFonts w:eastAsia="Times New Roman" w:cs="Calibri"/>
          <w:b/>
          <w:bCs/>
        </w:rPr>
        <w:t>10 minutes</w:t>
      </w:r>
      <w:r w:rsidRPr="00B96109">
        <w:rPr>
          <w:rFonts w:eastAsia="Times New Roman" w:cs="Calibri"/>
        </w:rPr>
        <w:t xml:space="preserve"> into the booking. All 1-1 teaching sessions have been allocated in </w:t>
      </w:r>
      <w:r w:rsidR="00070B80">
        <w:rPr>
          <w:rFonts w:eastAsia="Times New Roman" w:cs="Calibri"/>
        </w:rPr>
        <w:t>1 hour</w:t>
      </w:r>
      <w:r w:rsidRPr="00B96109">
        <w:rPr>
          <w:rFonts w:eastAsia="Times New Roman" w:cs="Calibri"/>
        </w:rPr>
        <w:t xml:space="preserve"> segments</w:t>
      </w:r>
      <w:r w:rsidR="00070B80">
        <w:rPr>
          <w:rFonts w:eastAsia="Times New Roman" w:cs="Calibri"/>
        </w:rPr>
        <w:t>.</w:t>
      </w:r>
      <w:r w:rsidRPr="00B96109">
        <w:rPr>
          <w:rFonts w:eastAsia="Times New Roman" w:cs="Calibri"/>
        </w:rPr>
        <w:t xml:space="preserve"> This way if you are late arriving to College and have not confirmed by 10 minutes into the start time of the first hour, you will not lose the entire days bookings</w:t>
      </w:r>
      <w:r w:rsidR="00070B80">
        <w:rPr>
          <w:rFonts w:eastAsia="Times New Roman" w:cs="Calibri"/>
        </w:rPr>
        <w:t>.</w:t>
      </w:r>
      <w:bookmarkStart w:id="0" w:name="_GoBack"/>
      <w:bookmarkEnd w:id="0"/>
    </w:p>
    <w:p w:rsidR="00722D2E" w:rsidRPr="00B82D1C" w:rsidRDefault="00722D2E">
      <w:pPr>
        <w:rPr>
          <w:rFonts w:cs="Calibri"/>
          <w:b/>
        </w:rPr>
      </w:pPr>
      <w:r w:rsidRPr="00B82D1C">
        <w:rPr>
          <w:rFonts w:cs="Calibri"/>
          <w:b/>
        </w:rPr>
        <w:t>How do I cancel my booking</w:t>
      </w:r>
      <w:r w:rsidR="00070E71" w:rsidRPr="00B82D1C">
        <w:rPr>
          <w:rFonts w:cs="Calibri"/>
          <w:b/>
        </w:rPr>
        <w:t>?</w:t>
      </w:r>
    </w:p>
    <w:p w:rsidR="000C1111" w:rsidRPr="00B82D1C" w:rsidRDefault="000533FA" w:rsidP="000C1111">
      <w:pPr>
        <w:rPr>
          <w:rFonts w:cs="Calibri"/>
        </w:rPr>
      </w:pPr>
      <w:r>
        <w:rPr>
          <w:rFonts w:cs="Calibri"/>
        </w:rPr>
        <w:t>Either s</w:t>
      </w:r>
      <w:r w:rsidR="000C1111" w:rsidRPr="00B82D1C">
        <w:rPr>
          <w:rFonts w:cs="Calibri"/>
        </w:rPr>
        <w:t>wipe your RNCM ID card against the card reader to vi</w:t>
      </w:r>
      <w:r>
        <w:rPr>
          <w:rFonts w:cs="Calibri"/>
        </w:rPr>
        <w:t>ew all your upcoming bookings, t</w:t>
      </w:r>
      <w:r w:rsidR="000C1111" w:rsidRPr="00B82D1C">
        <w:rPr>
          <w:rFonts w:cs="Calibri"/>
        </w:rPr>
        <w:t xml:space="preserve">ouch the cross </w:t>
      </w:r>
      <w:r>
        <w:rPr>
          <w:rFonts w:cs="Calibri"/>
        </w:rPr>
        <w:t xml:space="preserve">next to the reservation </w:t>
      </w:r>
      <w:r w:rsidR="000C1111" w:rsidRPr="00B82D1C">
        <w:rPr>
          <w:rFonts w:cs="Calibri"/>
        </w:rPr>
        <w:t>to cancel it.</w:t>
      </w:r>
      <w:r>
        <w:rPr>
          <w:rFonts w:cs="Calibri"/>
        </w:rPr>
        <w:t xml:space="preserve"> Alternatively go directly to asimut and cancel your booking.</w:t>
      </w:r>
    </w:p>
    <w:p w:rsidR="00722D2E" w:rsidRPr="00B82D1C" w:rsidRDefault="00722D2E">
      <w:pPr>
        <w:rPr>
          <w:rFonts w:cs="Calibri"/>
          <w:b/>
        </w:rPr>
      </w:pPr>
      <w:r w:rsidRPr="00B82D1C">
        <w:rPr>
          <w:rFonts w:cs="Calibri"/>
          <w:b/>
        </w:rPr>
        <w:t xml:space="preserve">I don’t have an RNCM </w:t>
      </w:r>
      <w:r w:rsidR="006168C8" w:rsidRPr="00B82D1C">
        <w:rPr>
          <w:rFonts w:cs="Calibri"/>
          <w:b/>
        </w:rPr>
        <w:t>ID</w:t>
      </w:r>
      <w:r w:rsidRPr="00B82D1C">
        <w:rPr>
          <w:rFonts w:cs="Calibri"/>
          <w:b/>
        </w:rPr>
        <w:t xml:space="preserve"> Card</w:t>
      </w:r>
    </w:p>
    <w:p w:rsidR="00115D96" w:rsidRPr="00B82D1C" w:rsidRDefault="00115D96">
      <w:pPr>
        <w:rPr>
          <w:rFonts w:cs="Calibri"/>
        </w:rPr>
      </w:pPr>
      <w:r w:rsidRPr="00B82D1C">
        <w:rPr>
          <w:rFonts w:cs="Calibri"/>
        </w:rPr>
        <w:t xml:space="preserve">In order to confirm your </w:t>
      </w:r>
      <w:r w:rsidR="00070E71" w:rsidRPr="00B82D1C">
        <w:rPr>
          <w:rFonts w:cs="Calibri"/>
        </w:rPr>
        <w:t>bookings</w:t>
      </w:r>
      <w:r w:rsidRPr="00B82D1C">
        <w:rPr>
          <w:rFonts w:cs="Calibri"/>
        </w:rPr>
        <w:t xml:space="preserve"> and enter certain </w:t>
      </w:r>
      <w:r w:rsidR="00070E71" w:rsidRPr="00B82D1C">
        <w:rPr>
          <w:rFonts w:cs="Calibri"/>
        </w:rPr>
        <w:t>tutorial</w:t>
      </w:r>
      <w:r w:rsidRPr="00B82D1C">
        <w:rPr>
          <w:rFonts w:cs="Calibri"/>
        </w:rPr>
        <w:t xml:space="preserve"> spaces you will need your RNCM ID card. You can be issued one from Systems and </w:t>
      </w:r>
      <w:r w:rsidR="001A0F52" w:rsidRPr="00B82D1C">
        <w:rPr>
          <w:rFonts w:cs="Calibri"/>
        </w:rPr>
        <w:t>P</w:t>
      </w:r>
      <w:r w:rsidRPr="00B82D1C">
        <w:rPr>
          <w:rFonts w:cs="Calibri"/>
        </w:rPr>
        <w:t xml:space="preserve">lanning in Academic </w:t>
      </w:r>
      <w:r w:rsidR="00070E71" w:rsidRPr="00B82D1C">
        <w:rPr>
          <w:rFonts w:cs="Calibri"/>
        </w:rPr>
        <w:t>Registry</w:t>
      </w:r>
    </w:p>
    <w:p w:rsidR="00876876" w:rsidRPr="00B82D1C" w:rsidRDefault="00876876">
      <w:pPr>
        <w:rPr>
          <w:rFonts w:cs="Calibri"/>
          <w:b/>
        </w:rPr>
      </w:pPr>
      <w:r w:rsidRPr="00B82D1C">
        <w:rPr>
          <w:rFonts w:cs="Calibri"/>
          <w:b/>
        </w:rPr>
        <w:t>Who do I contact for assistance?</w:t>
      </w:r>
    </w:p>
    <w:p w:rsidR="004263DE" w:rsidRPr="00B82D1C" w:rsidRDefault="00876876">
      <w:pPr>
        <w:rPr>
          <w:rFonts w:cs="Calibri"/>
        </w:rPr>
      </w:pPr>
      <w:r w:rsidRPr="00B82D1C">
        <w:rPr>
          <w:rFonts w:cs="Calibri"/>
        </w:rPr>
        <w:t xml:space="preserve">If you have technical issue please log this via the IT helpdesk </w:t>
      </w:r>
      <w:hyperlink r:id="rId14" w:history="1">
        <w:r w:rsidRPr="00B82D1C">
          <w:rPr>
            <w:rStyle w:val="Hyperlink"/>
            <w:rFonts w:cs="Calibri"/>
          </w:rPr>
          <w:t>http://helpdesk.rncm.ac.uk</w:t>
        </w:r>
      </w:hyperlink>
      <w:r w:rsidRPr="00B82D1C">
        <w:rPr>
          <w:rFonts w:cs="Calibri"/>
        </w:rPr>
        <w:t xml:space="preserve">, for </w:t>
      </w:r>
      <w:r w:rsidR="004263DE" w:rsidRPr="00B82D1C">
        <w:rPr>
          <w:rFonts w:cs="Calibri"/>
        </w:rPr>
        <w:t xml:space="preserve">general </w:t>
      </w:r>
      <w:r w:rsidRPr="00B82D1C">
        <w:rPr>
          <w:rFonts w:cs="Calibri"/>
        </w:rPr>
        <w:t xml:space="preserve">room booking enquiries please contact systems and planning </w:t>
      </w:r>
      <w:hyperlink r:id="rId15" w:history="1">
        <w:r w:rsidRPr="00B82D1C">
          <w:rPr>
            <w:rStyle w:val="Hyperlink"/>
            <w:rFonts w:cs="Calibri"/>
          </w:rPr>
          <w:t>systemsandplanning@rncm.ac.uk</w:t>
        </w:r>
      </w:hyperlink>
      <w:r w:rsidRPr="00B82D1C">
        <w:rPr>
          <w:rFonts w:cs="Calibri"/>
        </w:rPr>
        <w:t xml:space="preserve"> or visit Academic Registry.</w:t>
      </w:r>
    </w:p>
    <w:p w:rsidR="004263DE" w:rsidRPr="00B82D1C" w:rsidRDefault="004263DE">
      <w:pPr>
        <w:rPr>
          <w:rFonts w:cs="Calibri"/>
        </w:rPr>
      </w:pPr>
      <w:r w:rsidRPr="00B82D1C">
        <w:rPr>
          <w:rFonts w:cs="Calibri"/>
        </w:rPr>
        <w:t>All Head</w:t>
      </w:r>
      <w:r w:rsidR="00D52941" w:rsidRPr="00B82D1C">
        <w:rPr>
          <w:rFonts w:cs="Calibri"/>
        </w:rPr>
        <w:t>s</w:t>
      </w:r>
      <w:r w:rsidRPr="00B82D1C">
        <w:rPr>
          <w:rFonts w:cs="Calibri"/>
        </w:rPr>
        <w:t xml:space="preserve"> </w:t>
      </w:r>
      <w:r w:rsidR="00E56B7F" w:rsidRPr="00B82D1C">
        <w:rPr>
          <w:rFonts w:cs="Calibri"/>
        </w:rPr>
        <w:t xml:space="preserve">of School are aware of the above </w:t>
      </w:r>
      <w:r w:rsidRPr="00B82D1C">
        <w:rPr>
          <w:rFonts w:cs="Calibri"/>
        </w:rPr>
        <w:t>procedures and fully endorse the system and the revised room bookings process</w:t>
      </w:r>
      <w:r w:rsidR="00E56B7F" w:rsidRPr="00B82D1C">
        <w:rPr>
          <w:rFonts w:cs="Calibri"/>
        </w:rPr>
        <w:t>. I</w:t>
      </w:r>
      <w:r w:rsidRPr="00B82D1C">
        <w:rPr>
          <w:rFonts w:cs="Calibri"/>
        </w:rPr>
        <w:t xml:space="preserve">f you have any grievances or concerns regarding </w:t>
      </w:r>
      <w:r w:rsidR="00E56B7F" w:rsidRPr="00B82D1C">
        <w:rPr>
          <w:rFonts w:cs="Calibri"/>
        </w:rPr>
        <w:t>t</w:t>
      </w:r>
      <w:r w:rsidRPr="00B82D1C">
        <w:rPr>
          <w:rFonts w:cs="Calibri"/>
        </w:rPr>
        <w:t xml:space="preserve">he above room booking regulations that </w:t>
      </w:r>
      <w:r w:rsidR="00E56B7F" w:rsidRPr="00B82D1C">
        <w:rPr>
          <w:rFonts w:cs="Calibri"/>
        </w:rPr>
        <w:t>are in place to support A</w:t>
      </w:r>
      <w:r w:rsidRPr="00B82D1C">
        <w:rPr>
          <w:rFonts w:cs="Calibri"/>
        </w:rPr>
        <w:t>simut, please escalate these to your Head of School / Department.</w:t>
      </w:r>
    </w:p>
    <w:sectPr w:rsidR="004263DE" w:rsidRPr="00B82D1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09" w:rsidRDefault="00B96109" w:rsidP="00672020">
      <w:pPr>
        <w:spacing w:after="0" w:line="240" w:lineRule="auto"/>
      </w:pPr>
      <w:r>
        <w:separator/>
      </w:r>
    </w:p>
  </w:endnote>
  <w:endnote w:type="continuationSeparator" w:id="0">
    <w:p w:rsidR="00B96109" w:rsidRDefault="00B96109" w:rsidP="0067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B" w:rsidRDefault="009C5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B" w:rsidRDefault="009C58FB">
    <w:pPr>
      <w:pStyle w:val="Footer"/>
      <w:jc w:val="right"/>
    </w:pPr>
    <w:r>
      <w:fldChar w:fldCharType="begin"/>
    </w:r>
    <w:r>
      <w:instrText xml:space="preserve"> PAGE   \* MERGEFORMAT </w:instrText>
    </w:r>
    <w:r>
      <w:fldChar w:fldCharType="separate"/>
    </w:r>
    <w:r w:rsidR="00070B80">
      <w:rPr>
        <w:noProof/>
      </w:rPr>
      <w:t>1</w:t>
    </w:r>
    <w:r>
      <w:rPr>
        <w:noProof/>
      </w:rPr>
      <w:fldChar w:fldCharType="end"/>
    </w:r>
  </w:p>
  <w:p w:rsidR="009C58FB" w:rsidRDefault="009C5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B" w:rsidRDefault="009C5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09" w:rsidRDefault="00B96109" w:rsidP="00672020">
      <w:pPr>
        <w:spacing w:after="0" w:line="240" w:lineRule="auto"/>
      </w:pPr>
      <w:r>
        <w:separator/>
      </w:r>
    </w:p>
  </w:footnote>
  <w:footnote w:type="continuationSeparator" w:id="0">
    <w:p w:rsidR="00B96109" w:rsidRDefault="00B96109" w:rsidP="00672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B" w:rsidRDefault="009C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B" w:rsidRPr="00672020" w:rsidRDefault="009C58FB">
    <w:pPr>
      <w:pStyle w:val="Header"/>
      <w:rPr>
        <w:sz w:val="36"/>
        <w:szCs w:val="36"/>
      </w:rPr>
    </w:pPr>
    <w:r>
      <w:rPr>
        <w:sz w:val="36"/>
        <w:szCs w:val="36"/>
      </w:rPr>
      <w:t xml:space="preserve">ASIMUT Room Bookings           </w:t>
    </w:r>
    <w:hyperlink r:id="rId1" w:history="1">
      <w:r>
        <w:rPr>
          <w:rStyle w:val="Hyperlink"/>
          <w:sz w:val="36"/>
          <w:szCs w:val="36"/>
        </w:rPr>
        <w:t>http://www.rncm.ac.uk/asimut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FB" w:rsidRDefault="009C5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0997"/>
    <w:multiLevelType w:val="hybridMultilevel"/>
    <w:tmpl w:val="0C7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2E"/>
    <w:rsid w:val="000533FA"/>
    <w:rsid w:val="00070B80"/>
    <w:rsid w:val="00070E71"/>
    <w:rsid w:val="000C1111"/>
    <w:rsid w:val="000E30AE"/>
    <w:rsid w:val="00115D96"/>
    <w:rsid w:val="00122036"/>
    <w:rsid w:val="00181F49"/>
    <w:rsid w:val="001A0F52"/>
    <w:rsid w:val="001B511D"/>
    <w:rsid w:val="00210242"/>
    <w:rsid w:val="00223B28"/>
    <w:rsid w:val="00240E18"/>
    <w:rsid w:val="002C5DB3"/>
    <w:rsid w:val="0030503A"/>
    <w:rsid w:val="004263DE"/>
    <w:rsid w:val="004E1D95"/>
    <w:rsid w:val="004F7441"/>
    <w:rsid w:val="00564D41"/>
    <w:rsid w:val="005779E9"/>
    <w:rsid w:val="005C6D5F"/>
    <w:rsid w:val="006168C8"/>
    <w:rsid w:val="00672020"/>
    <w:rsid w:val="006C0F10"/>
    <w:rsid w:val="00700AA8"/>
    <w:rsid w:val="00722D2E"/>
    <w:rsid w:val="007704FD"/>
    <w:rsid w:val="007E1428"/>
    <w:rsid w:val="008162E7"/>
    <w:rsid w:val="008250FA"/>
    <w:rsid w:val="00856028"/>
    <w:rsid w:val="00876876"/>
    <w:rsid w:val="008A5299"/>
    <w:rsid w:val="0099799A"/>
    <w:rsid w:val="009C58FB"/>
    <w:rsid w:val="00A20051"/>
    <w:rsid w:val="00AE0CAB"/>
    <w:rsid w:val="00B71D22"/>
    <w:rsid w:val="00B82D1C"/>
    <w:rsid w:val="00B874C7"/>
    <w:rsid w:val="00B96109"/>
    <w:rsid w:val="00D0627F"/>
    <w:rsid w:val="00D446AB"/>
    <w:rsid w:val="00D52941"/>
    <w:rsid w:val="00D762B4"/>
    <w:rsid w:val="00DB73F7"/>
    <w:rsid w:val="00E225F7"/>
    <w:rsid w:val="00E24E00"/>
    <w:rsid w:val="00E56B7F"/>
    <w:rsid w:val="00EA08E5"/>
    <w:rsid w:val="00EF381F"/>
    <w:rsid w:val="00F40A42"/>
    <w:rsid w:val="00F9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0051"/>
    <w:rPr>
      <w:rFonts w:ascii="Tahoma" w:hAnsi="Tahoma" w:cs="Tahoma"/>
      <w:sz w:val="16"/>
      <w:szCs w:val="16"/>
    </w:rPr>
  </w:style>
  <w:style w:type="paragraph" w:styleId="ListParagraph">
    <w:name w:val="List Paragraph"/>
    <w:basedOn w:val="Normal"/>
    <w:uiPriority w:val="34"/>
    <w:qFormat/>
    <w:rsid w:val="00876876"/>
    <w:pPr>
      <w:spacing w:after="0" w:line="240" w:lineRule="auto"/>
      <w:ind w:left="720"/>
      <w:contextualSpacing/>
    </w:pPr>
  </w:style>
  <w:style w:type="character" w:styleId="Hyperlink">
    <w:name w:val="Hyperlink"/>
    <w:uiPriority w:val="99"/>
    <w:unhideWhenUsed/>
    <w:rsid w:val="00876876"/>
    <w:rPr>
      <w:color w:val="0000FF"/>
      <w:u w:val="single"/>
    </w:rPr>
  </w:style>
  <w:style w:type="paragraph" w:styleId="Header">
    <w:name w:val="header"/>
    <w:basedOn w:val="Normal"/>
    <w:link w:val="HeaderChar"/>
    <w:uiPriority w:val="99"/>
    <w:unhideWhenUsed/>
    <w:rsid w:val="00672020"/>
    <w:pPr>
      <w:tabs>
        <w:tab w:val="center" w:pos="4513"/>
        <w:tab w:val="right" w:pos="9026"/>
      </w:tabs>
    </w:pPr>
  </w:style>
  <w:style w:type="character" w:customStyle="1" w:styleId="HeaderChar">
    <w:name w:val="Header Char"/>
    <w:link w:val="Header"/>
    <w:uiPriority w:val="99"/>
    <w:rsid w:val="00672020"/>
    <w:rPr>
      <w:sz w:val="22"/>
      <w:szCs w:val="22"/>
      <w:lang w:eastAsia="en-US"/>
    </w:rPr>
  </w:style>
  <w:style w:type="paragraph" w:styleId="Footer">
    <w:name w:val="footer"/>
    <w:basedOn w:val="Normal"/>
    <w:link w:val="FooterChar"/>
    <w:uiPriority w:val="99"/>
    <w:unhideWhenUsed/>
    <w:rsid w:val="00672020"/>
    <w:pPr>
      <w:tabs>
        <w:tab w:val="center" w:pos="4513"/>
        <w:tab w:val="right" w:pos="9026"/>
      </w:tabs>
    </w:pPr>
  </w:style>
  <w:style w:type="character" w:customStyle="1" w:styleId="FooterChar">
    <w:name w:val="Footer Char"/>
    <w:link w:val="Footer"/>
    <w:uiPriority w:val="99"/>
    <w:rsid w:val="0067202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0051"/>
    <w:rPr>
      <w:rFonts w:ascii="Tahoma" w:hAnsi="Tahoma" w:cs="Tahoma"/>
      <w:sz w:val="16"/>
      <w:szCs w:val="16"/>
    </w:rPr>
  </w:style>
  <w:style w:type="paragraph" w:styleId="ListParagraph">
    <w:name w:val="List Paragraph"/>
    <w:basedOn w:val="Normal"/>
    <w:uiPriority w:val="34"/>
    <w:qFormat/>
    <w:rsid w:val="00876876"/>
    <w:pPr>
      <w:spacing w:after="0" w:line="240" w:lineRule="auto"/>
      <w:ind w:left="720"/>
      <w:contextualSpacing/>
    </w:pPr>
  </w:style>
  <w:style w:type="character" w:styleId="Hyperlink">
    <w:name w:val="Hyperlink"/>
    <w:uiPriority w:val="99"/>
    <w:unhideWhenUsed/>
    <w:rsid w:val="00876876"/>
    <w:rPr>
      <w:color w:val="0000FF"/>
      <w:u w:val="single"/>
    </w:rPr>
  </w:style>
  <w:style w:type="paragraph" w:styleId="Header">
    <w:name w:val="header"/>
    <w:basedOn w:val="Normal"/>
    <w:link w:val="HeaderChar"/>
    <w:uiPriority w:val="99"/>
    <w:unhideWhenUsed/>
    <w:rsid w:val="00672020"/>
    <w:pPr>
      <w:tabs>
        <w:tab w:val="center" w:pos="4513"/>
        <w:tab w:val="right" w:pos="9026"/>
      </w:tabs>
    </w:pPr>
  </w:style>
  <w:style w:type="character" w:customStyle="1" w:styleId="HeaderChar">
    <w:name w:val="Header Char"/>
    <w:link w:val="Header"/>
    <w:uiPriority w:val="99"/>
    <w:rsid w:val="00672020"/>
    <w:rPr>
      <w:sz w:val="22"/>
      <w:szCs w:val="22"/>
      <w:lang w:eastAsia="en-US"/>
    </w:rPr>
  </w:style>
  <w:style w:type="paragraph" w:styleId="Footer">
    <w:name w:val="footer"/>
    <w:basedOn w:val="Normal"/>
    <w:link w:val="FooterChar"/>
    <w:uiPriority w:val="99"/>
    <w:unhideWhenUsed/>
    <w:rsid w:val="00672020"/>
    <w:pPr>
      <w:tabs>
        <w:tab w:val="center" w:pos="4513"/>
        <w:tab w:val="right" w:pos="9026"/>
      </w:tabs>
    </w:pPr>
  </w:style>
  <w:style w:type="character" w:customStyle="1" w:styleId="FooterChar">
    <w:name w:val="Footer Char"/>
    <w:link w:val="Footer"/>
    <w:uiPriority w:val="99"/>
    <w:rsid w:val="006720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0483">
      <w:bodyDiv w:val="1"/>
      <w:marLeft w:val="0"/>
      <w:marRight w:val="0"/>
      <w:marTop w:val="0"/>
      <w:marBottom w:val="0"/>
      <w:divBdr>
        <w:top w:val="none" w:sz="0" w:space="0" w:color="auto"/>
        <w:left w:val="none" w:sz="0" w:space="0" w:color="auto"/>
        <w:bottom w:val="none" w:sz="0" w:space="0" w:color="auto"/>
        <w:right w:val="none" w:sz="0" w:space="0" w:color="auto"/>
      </w:divBdr>
    </w:div>
    <w:div w:id="493028680">
      <w:bodyDiv w:val="1"/>
      <w:marLeft w:val="0"/>
      <w:marRight w:val="0"/>
      <w:marTop w:val="0"/>
      <w:marBottom w:val="0"/>
      <w:divBdr>
        <w:top w:val="none" w:sz="0" w:space="0" w:color="auto"/>
        <w:left w:val="none" w:sz="0" w:space="0" w:color="auto"/>
        <w:bottom w:val="none" w:sz="0" w:space="0" w:color="auto"/>
        <w:right w:val="none" w:sz="0" w:space="0" w:color="auto"/>
      </w:divBdr>
    </w:div>
    <w:div w:id="18361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cm.ac.uk/asimu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ystemsandplanning@rncm.ac.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ncm.ac.uk/asimut" TargetMode="External"/><Relationship Id="rId14" Type="http://schemas.openxmlformats.org/officeDocument/2006/relationships/hyperlink" Target="http://helpdesk.rncm.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rncm.ac.uk/asim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E44F-074A-448E-8B8A-EABEAE00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5910</CharactersWithSpaces>
  <SharedDoc>false</SharedDoc>
  <HLinks>
    <vt:vector size="30" baseType="variant">
      <vt:variant>
        <vt:i4>7077898</vt:i4>
      </vt:variant>
      <vt:variant>
        <vt:i4>9</vt:i4>
      </vt:variant>
      <vt:variant>
        <vt:i4>0</vt:i4>
      </vt:variant>
      <vt:variant>
        <vt:i4>5</vt:i4>
      </vt:variant>
      <vt:variant>
        <vt:lpwstr>mailto:systemsandplanning@rncm.ac.uk</vt:lpwstr>
      </vt:variant>
      <vt:variant>
        <vt:lpwstr/>
      </vt:variant>
      <vt:variant>
        <vt:i4>3211323</vt:i4>
      </vt:variant>
      <vt:variant>
        <vt:i4>6</vt:i4>
      </vt:variant>
      <vt:variant>
        <vt:i4>0</vt:i4>
      </vt:variant>
      <vt:variant>
        <vt:i4>5</vt:i4>
      </vt:variant>
      <vt:variant>
        <vt:lpwstr>http://helpdesk.rncm.ac.uk/</vt:lpwstr>
      </vt:variant>
      <vt:variant>
        <vt:lpwstr/>
      </vt:variant>
      <vt:variant>
        <vt:i4>4653066</vt:i4>
      </vt:variant>
      <vt:variant>
        <vt:i4>3</vt:i4>
      </vt:variant>
      <vt:variant>
        <vt:i4>0</vt:i4>
      </vt:variant>
      <vt:variant>
        <vt:i4>5</vt:i4>
      </vt:variant>
      <vt:variant>
        <vt:lpwstr>http://www.rncm.ac.uk/asimut</vt:lpwstr>
      </vt:variant>
      <vt:variant>
        <vt:lpwstr/>
      </vt:variant>
      <vt:variant>
        <vt:i4>4653066</vt:i4>
      </vt:variant>
      <vt:variant>
        <vt:i4>0</vt:i4>
      </vt:variant>
      <vt:variant>
        <vt:i4>0</vt:i4>
      </vt:variant>
      <vt:variant>
        <vt:i4>5</vt:i4>
      </vt:variant>
      <vt:variant>
        <vt:lpwstr>http://www.rncm.ac.uk/asimut</vt:lpwstr>
      </vt:variant>
      <vt:variant>
        <vt:lpwstr/>
      </vt:variant>
      <vt:variant>
        <vt:i4>4653066</vt:i4>
      </vt:variant>
      <vt:variant>
        <vt:i4>0</vt:i4>
      </vt:variant>
      <vt:variant>
        <vt:i4>0</vt:i4>
      </vt:variant>
      <vt:variant>
        <vt:i4>5</vt:i4>
      </vt:variant>
      <vt:variant>
        <vt:lpwstr>http://www.rncm.ac.uk/asimut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Thomas</dc:creator>
  <cp:lastModifiedBy>Clare Thomas</cp:lastModifiedBy>
  <cp:revision>2</cp:revision>
  <cp:lastPrinted>2012-09-17T12:51:00Z</cp:lastPrinted>
  <dcterms:created xsi:type="dcterms:W3CDTF">2013-08-08T10:44:00Z</dcterms:created>
  <dcterms:modified xsi:type="dcterms:W3CDTF">2013-08-08T10:44:00Z</dcterms:modified>
</cp:coreProperties>
</file>